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45B" w:rsidRDefault="006869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6350</wp:posOffset>
            </wp:positionV>
            <wp:extent cx="7645400" cy="19062700"/>
            <wp:effectExtent l="0" t="0" r="0" b="635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F8">
        <w:rPr>
          <w:rFonts w:ascii="Arial"/>
          <w:color w:val="FF0000"/>
          <w:sz w:val="2"/>
        </w:rPr>
        <w:t xml:space="preserve"> </w:t>
      </w:r>
    </w:p>
    <w:p w:rsidR="0061045B" w:rsidRDefault="0061045B">
      <w:pPr>
        <w:framePr w:w="5008" w:wrap="auto" w:hAnchor="text" w:x="1264" w:y="1695"/>
        <w:widowControl w:val="0"/>
        <w:autoSpaceDE w:val="0"/>
        <w:autoSpaceDN w:val="0"/>
        <w:spacing w:before="0" w:after="0" w:line="420" w:lineRule="exact"/>
        <w:jc w:val="left"/>
        <w:rPr>
          <w:rFonts w:ascii="SDSACC+Open Sans ExtraBold"/>
          <w:color w:val="000000"/>
          <w:sz w:val="31"/>
        </w:rPr>
      </w:pPr>
    </w:p>
    <w:p w:rsidR="0061045B" w:rsidRDefault="00C51CF8">
      <w:pPr>
        <w:framePr w:w="3982" w:wrap="auto" w:hAnchor="text" w:x="4206" w:y="4944"/>
        <w:widowControl w:val="0"/>
        <w:autoSpaceDE w:val="0"/>
        <w:autoSpaceDN w:val="0"/>
        <w:spacing w:before="0" w:after="0" w:line="926" w:lineRule="exact"/>
        <w:jc w:val="left"/>
        <w:rPr>
          <w:rFonts w:ascii="SDSACC+Open Sans ExtraBold"/>
          <w:color w:val="000000"/>
          <w:sz w:val="68"/>
        </w:rPr>
      </w:pPr>
      <w:r>
        <w:rPr>
          <w:rFonts w:ascii="SDSACC+Open Sans ExtraBold"/>
          <w:color w:val="041E42"/>
          <w:sz w:val="68"/>
        </w:rPr>
        <w:t xml:space="preserve">Banco </w:t>
      </w:r>
      <w:proofErr w:type="spellStart"/>
      <w:r>
        <w:rPr>
          <w:rFonts w:ascii="SDSACC+Open Sans ExtraBold" w:hAnsi="SDSACC+Open Sans ExtraBold" w:cs="SDSACC+Open Sans ExtraBold"/>
          <w:color w:val="041E42"/>
          <w:sz w:val="68"/>
        </w:rPr>
        <w:t>Itaú</w:t>
      </w:r>
      <w:proofErr w:type="spellEnd"/>
    </w:p>
    <w:p w:rsidR="0061045B" w:rsidRDefault="00C51CF8">
      <w:pPr>
        <w:framePr w:w="7498" w:wrap="auto" w:hAnchor="text" w:x="1464" w:y="8098"/>
        <w:widowControl w:val="0"/>
        <w:autoSpaceDE w:val="0"/>
        <w:autoSpaceDN w:val="0"/>
        <w:spacing w:before="0" w:after="0" w:line="517" w:lineRule="exact"/>
        <w:jc w:val="left"/>
        <w:rPr>
          <w:rFonts w:ascii="SDSACC+Open Sans ExtraBold"/>
          <w:color w:val="000000"/>
          <w:sz w:val="38"/>
        </w:rPr>
      </w:pPr>
      <w:r>
        <w:rPr>
          <w:rFonts w:ascii="SDSACC+Open Sans ExtraBold"/>
          <w:color w:val="041E42"/>
          <w:sz w:val="38"/>
        </w:rPr>
        <w:t xml:space="preserve">Como </w:t>
      </w:r>
      <w:proofErr w:type="spellStart"/>
      <w:r>
        <w:rPr>
          <w:rFonts w:ascii="SDSACC+Open Sans ExtraBold"/>
          <w:color w:val="041E42"/>
          <w:sz w:val="38"/>
        </w:rPr>
        <w:t>exportar</w:t>
      </w:r>
      <w:proofErr w:type="spellEnd"/>
      <w:r>
        <w:rPr>
          <w:rFonts w:ascii="SDSACC+Open Sans ExtraBold"/>
          <w:color w:val="041E42"/>
          <w:sz w:val="38"/>
        </w:rPr>
        <w:t xml:space="preserve"> o </w:t>
      </w:r>
      <w:proofErr w:type="spellStart"/>
      <w:r>
        <w:rPr>
          <w:rFonts w:ascii="SDSACC+Open Sans ExtraBold"/>
          <w:color w:val="041E42"/>
          <w:sz w:val="38"/>
        </w:rPr>
        <w:t>E</w:t>
      </w:r>
      <w:r>
        <w:rPr>
          <w:rFonts w:ascii="SDSACC+Open Sans ExtraBold"/>
          <w:color w:val="041E42"/>
          <w:sz w:val="38"/>
        </w:rPr>
        <w:t>xtrato</w:t>
      </w:r>
      <w:proofErr w:type="spellEnd"/>
      <w:r>
        <w:rPr>
          <w:rFonts w:ascii="SDSACC+Open Sans ExtraBold"/>
          <w:color w:val="041E42"/>
          <w:sz w:val="38"/>
        </w:rPr>
        <w:t xml:space="preserve"> </w:t>
      </w:r>
      <w:proofErr w:type="spellStart"/>
      <w:r>
        <w:rPr>
          <w:rFonts w:ascii="SDSACC+Open Sans ExtraBold" w:hAnsi="SDSACC+Open Sans ExtraBold" w:cs="SDSACC+Open Sans ExtraBold"/>
          <w:color w:val="041E42"/>
          <w:sz w:val="38"/>
        </w:rPr>
        <w:t>Bancário</w:t>
      </w:r>
      <w:proofErr w:type="spellEnd"/>
      <w:r>
        <w:rPr>
          <w:rFonts w:ascii="SDSACC+Open Sans ExtraBold"/>
          <w:color w:val="041E42"/>
          <w:sz w:val="38"/>
        </w:rPr>
        <w:t xml:space="preserve"> no</w:t>
      </w:r>
    </w:p>
    <w:p w:rsidR="0061045B" w:rsidRDefault="00C51CF8">
      <w:pPr>
        <w:framePr w:w="7498" w:wrap="auto" w:hAnchor="text" w:x="1464" w:y="8098"/>
        <w:widowControl w:val="0"/>
        <w:autoSpaceDE w:val="0"/>
        <w:autoSpaceDN w:val="0"/>
        <w:spacing w:before="8" w:after="0" w:line="517" w:lineRule="exact"/>
        <w:jc w:val="left"/>
        <w:rPr>
          <w:rFonts w:ascii="SDSACC+Open Sans ExtraBold"/>
          <w:color w:val="000000"/>
          <w:sz w:val="38"/>
        </w:rPr>
      </w:pPr>
      <w:r>
        <w:rPr>
          <w:rFonts w:ascii="SDSACC+Open Sans ExtraBold"/>
          <w:color w:val="041E42"/>
          <w:sz w:val="38"/>
        </w:rPr>
        <w:t xml:space="preserve">Layout </w:t>
      </w:r>
      <w:proofErr w:type="spellStart"/>
      <w:r>
        <w:rPr>
          <w:rFonts w:ascii="SDSACC+Open Sans ExtraBold" w:hAnsi="SDSACC+Open Sans ExtraBold" w:cs="SDSACC+Open Sans ExtraBold"/>
          <w:color w:val="041E42"/>
          <w:sz w:val="38"/>
        </w:rPr>
        <w:t>Padrão</w:t>
      </w:r>
      <w:proofErr w:type="spellEnd"/>
      <w:r>
        <w:rPr>
          <w:rFonts w:ascii="SDSACC+Open Sans ExtraBold" w:hAnsi="SDSACC+Open Sans ExtraBold" w:cs="SDSACC+Open Sans ExtraBold"/>
          <w:color w:val="041E42"/>
          <w:sz w:val="38"/>
        </w:rPr>
        <w:t>:</w:t>
      </w:r>
    </w:p>
    <w:p w:rsidR="0061045B" w:rsidRDefault="00C51CF8">
      <w:pPr>
        <w:framePr w:w="8984" w:wrap="auto" w:hAnchor="text" w:x="1379" w:y="10051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Acesso</w:t>
      </w:r>
      <w:proofErr w:type="spellEnd"/>
      <w:r>
        <w:rPr>
          <w:rFonts w:ascii="INASTD+Open Sans Regular"/>
          <w:color w:val="041E42"/>
          <w:sz w:val="30"/>
        </w:rPr>
        <w:t xml:space="preserve"> a </w:t>
      </w:r>
      <w:proofErr w:type="spellStart"/>
      <w:r>
        <w:rPr>
          <w:rFonts w:ascii="INASTD+Open Sans Regular"/>
          <w:color w:val="041E42"/>
          <w:sz w:val="30"/>
        </w:rPr>
        <w:t>conta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bancária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pelo</w:t>
      </w:r>
      <w:proofErr w:type="spellEnd"/>
      <w:r>
        <w:rPr>
          <w:rFonts w:ascii="INASTD+Open Sans Regular"/>
          <w:color w:val="041E42"/>
          <w:sz w:val="30"/>
        </w:rPr>
        <w:t xml:space="preserve"> home banking do Banco</w:t>
      </w:r>
    </w:p>
    <w:p w:rsidR="0061045B" w:rsidRDefault="00C51CF8">
      <w:pPr>
        <w:framePr w:w="8984" w:wrap="auto" w:hAnchor="text" w:x="1379" w:y="10051"/>
        <w:widowControl w:val="0"/>
        <w:autoSpaceDE w:val="0"/>
        <w:autoSpaceDN w:val="0"/>
        <w:spacing w:before="11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Itaú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:</w:t>
      </w:r>
    </w:p>
    <w:p w:rsidR="0061045B" w:rsidRDefault="00C51CF8">
      <w:pPr>
        <w:framePr w:w="9253" w:wrap="auto" w:hAnchor="text" w:x="1403" w:y="11431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/>
          <w:color w:val="041E42"/>
          <w:sz w:val="30"/>
        </w:rPr>
        <w:t>Navegue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até</w:t>
      </w:r>
      <w:proofErr w:type="spellEnd"/>
      <w:r>
        <w:rPr>
          <w:rFonts w:ascii="INASTD+Open Sans Regular"/>
          <w:color w:val="041E42"/>
          <w:sz w:val="30"/>
        </w:rPr>
        <w:t xml:space="preserve"> o menu </w:t>
      </w:r>
      <w:r>
        <w:rPr>
          <w:rFonts w:ascii="INASTD+Open Sans Regular" w:hAnsi="INASTD+Open Sans Regular" w:cs="INASTD+Open Sans Regular"/>
          <w:color w:val="041E42"/>
          <w:sz w:val="30"/>
        </w:rPr>
        <w:t>“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contas</w:t>
      </w:r>
      <w:proofErr w:type="spellEnd"/>
      <w:r>
        <w:rPr>
          <w:rFonts w:ascii="INASTD+Open Sans Regular"/>
          <w:color w:val="041E42"/>
          <w:sz w:val="30"/>
        </w:rPr>
        <w:t xml:space="preserve"> a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pagar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”</w:t>
      </w:r>
      <w:r>
        <w:rPr>
          <w:rFonts w:ascii="INASTD+Open Sans Regular"/>
          <w:color w:val="041E42"/>
          <w:sz w:val="30"/>
        </w:rPr>
        <w:t xml:space="preserve"> / </w:t>
      </w:r>
      <w:r>
        <w:rPr>
          <w:rFonts w:ascii="INASTD+Open Sans Regular" w:hAnsi="INASTD+Open Sans Regular" w:cs="INASTD+Open Sans Regular"/>
          <w:color w:val="041E42"/>
          <w:sz w:val="30"/>
        </w:rPr>
        <w:t>“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ir</w:t>
      </w:r>
      <w:proofErr w:type="spellEnd"/>
      <w:r>
        <w:rPr>
          <w:rFonts w:ascii="INASTD+Open Sans Regular"/>
          <w:color w:val="041E42"/>
          <w:sz w:val="30"/>
        </w:rPr>
        <w:t xml:space="preserve"> para a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página</w:t>
      </w:r>
      <w:proofErr w:type="spellEnd"/>
    </w:p>
    <w:p w:rsidR="0061045B" w:rsidRDefault="00C51CF8">
      <w:pPr>
        <w:framePr w:w="9253" w:wrap="auto" w:hAnchor="text" w:x="1403" w:y="11431"/>
        <w:widowControl w:val="0"/>
        <w:autoSpaceDE w:val="0"/>
        <w:autoSpaceDN w:val="0"/>
        <w:spacing w:before="11" w:after="0" w:line="409" w:lineRule="exact"/>
        <w:jc w:val="left"/>
        <w:rPr>
          <w:rFonts w:ascii="INASTD+Open Sans Regular"/>
          <w:color w:val="000000"/>
          <w:sz w:val="30"/>
        </w:rPr>
      </w:pPr>
      <w:r>
        <w:rPr>
          <w:rFonts w:ascii="INASTD+Open Sans Regular"/>
          <w:color w:val="041E42"/>
          <w:sz w:val="30"/>
        </w:rPr>
        <w:t xml:space="preserve">de </w:t>
      </w:r>
      <w:proofErr w:type="spellStart"/>
      <w:r>
        <w:rPr>
          <w:rFonts w:ascii="INASTD+Open Sans Regular"/>
          <w:color w:val="041E42"/>
          <w:sz w:val="30"/>
        </w:rPr>
        <w:t>contas</w:t>
      </w:r>
      <w:proofErr w:type="spellEnd"/>
      <w:r>
        <w:rPr>
          <w:rFonts w:ascii="INASTD+Open Sans Regular"/>
          <w:color w:val="041E42"/>
          <w:sz w:val="30"/>
        </w:rPr>
        <w:t xml:space="preserve"> a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pagar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”</w:t>
      </w:r>
    </w:p>
    <w:p w:rsidR="0061045B" w:rsidRDefault="00C51CF8">
      <w:pPr>
        <w:framePr w:w="8297" w:wrap="auto" w:hAnchor="text" w:x="1477" w:y="19451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r>
        <w:rPr>
          <w:rFonts w:ascii="INASTD+Open Sans Regular"/>
          <w:color w:val="041E42"/>
          <w:sz w:val="30"/>
        </w:rPr>
        <w:t xml:space="preserve"> Clique </w:t>
      </w:r>
      <w:proofErr w:type="spellStart"/>
      <w:r>
        <w:rPr>
          <w:rFonts w:ascii="INASTD+Open Sans Regular"/>
          <w:color w:val="041E42"/>
          <w:sz w:val="30"/>
        </w:rPr>
        <w:t>em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r>
        <w:rPr>
          <w:rFonts w:ascii="INASTD+Open Sans Regular" w:hAnsi="INASTD+Open Sans Regular" w:cs="INASTD+Open Sans Regular"/>
          <w:color w:val="041E42"/>
          <w:sz w:val="30"/>
        </w:rPr>
        <w:t>“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Consultar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”</w:t>
      </w:r>
      <w:r>
        <w:rPr>
          <w:rFonts w:ascii="INASTD+Open Sans Regular"/>
          <w:color w:val="041E42"/>
          <w:sz w:val="30"/>
        </w:rPr>
        <w:t xml:space="preserve"> / </w:t>
      </w:r>
      <w:r>
        <w:rPr>
          <w:rFonts w:ascii="INASTD+Open Sans Regular" w:hAnsi="INASTD+Open Sans Regular" w:cs="INASTD+Open Sans Regular"/>
          <w:color w:val="041E42"/>
          <w:sz w:val="30"/>
        </w:rPr>
        <w:t>“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Consultar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pagamentos</w:t>
      </w:r>
      <w:proofErr w:type="spellEnd"/>
      <w:r>
        <w:rPr>
          <w:rFonts w:ascii="INASTD+Open Sans Regular"/>
          <w:color w:val="041E42"/>
          <w:sz w:val="30"/>
        </w:rPr>
        <w:t xml:space="preserve"> e</w:t>
      </w:r>
    </w:p>
    <w:p w:rsidR="0061045B" w:rsidRDefault="00C51CF8">
      <w:pPr>
        <w:framePr w:w="8297" w:wrap="auto" w:hAnchor="text" w:x="1477" w:y="19451"/>
        <w:widowControl w:val="0"/>
        <w:autoSpaceDE w:val="0"/>
        <w:autoSpaceDN w:val="0"/>
        <w:spacing w:before="11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transferências</w:t>
      </w:r>
      <w:proofErr w:type="spellEnd"/>
      <w:r>
        <w:rPr>
          <w:rFonts w:ascii="INASTD+Open Sans Regular"/>
          <w:color w:val="041E42"/>
          <w:sz w:val="30"/>
        </w:rPr>
        <w:t xml:space="preserve"> (novo, </w:t>
      </w:r>
      <w:r>
        <w:rPr>
          <w:rFonts w:ascii="INASTD+Open Sans Regular" w:hAnsi="INASTD+Open Sans Regular" w:cs="INASTD+Open Sans Regular"/>
          <w:color w:val="041E42"/>
          <w:sz w:val="30"/>
        </w:rPr>
        <w:t>pix)”</w:t>
      </w:r>
    </w:p>
    <w:p w:rsidR="0061045B" w:rsidRDefault="00C51CF8">
      <w:pPr>
        <w:framePr w:w="1751" w:wrap="auto" w:hAnchor="text" w:x="9289" w:y="28860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r>
        <w:rPr>
          <w:rFonts w:ascii="INASTD+Open Sans Regular"/>
          <w:color w:val="041E42"/>
          <w:sz w:val="30"/>
        </w:rPr>
        <w:t>Continua...</w:t>
      </w:r>
    </w:p>
    <w:p w:rsidR="0061045B" w:rsidRDefault="006869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pt-BR" w:eastAsia="pt-BR"/>
        </w:rPr>
        <w:drawing>
          <wp:inline distT="0" distB="0" distL="0" distR="0" wp14:anchorId="7B2E7F74" wp14:editId="41DC8DF6">
            <wp:extent cx="3102610" cy="248602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Novo II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04" cy="24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CF8">
        <w:rPr>
          <w:rFonts w:ascii="Arial"/>
          <w:color w:val="FF0000"/>
          <w:sz w:val="2"/>
        </w:rPr>
        <w:br w:type="page"/>
      </w:r>
    </w:p>
    <w:p w:rsidR="0061045B" w:rsidRDefault="00C51C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1045B" w:rsidRDefault="00C51CF8">
      <w:pPr>
        <w:framePr w:w="1803" w:wrap="auto" w:hAnchor="text" w:x="3175" w:y="1336"/>
        <w:widowControl w:val="0"/>
        <w:autoSpaceDE w:val="0"/>
        <w:autoSpaceDN w:val="0"/>
        <w:spacing w:before="0" w:after="0" w:line="387" w:lineRule="exact"/>
        <w:jc w:val="left"/>
        <w:rPr>
          <w:rFonts w:ascii="SDSACC+Open Sans ExtraBold"/>
          <w:color w:val="000000"/>
          <w:sz w:val="28"/>
        </w:rPr>
      </w:pPr>
      <w:r>
        <w:rPr>
          <w:rFonts w:ascii="SDSACC+Open Sans ExtraBold"/>
          <w:color w:val="041E42"/>
          <w:spacing w:val="2"/>
          <w:sz w:val="28"/>
        </w:rPr>
        <w:t>Banco</w:t>
      </w:r>
      <w:r>
        <w:rPr>
          <w:rFonts w:ascii="SDSACC+Open Sans ExtraBold"/>
          <w:color w:val="041E42"/>
          <w:spacing w:val="1"/>
          <w:sz w:val="28"/>
        </w:rPr>
        <w:t xml:space="preserve"> </w:t>
      </w:r>
      <w:proofErr w:type="spellStart"/>
      <w:r>
        <w:rPr>
          <w:rFonts w:ascii="SDSACC+Open Sans ExtraBold" w:hAnsi="SDSACC+Open Sans ExtraBold" w:cs="SDSACC+Open Sans ExtraBold"/>
          <w:color w:val="041E42"/>
          <w:spacing w:val="2"/>
          <w:sz w:val="28"/>
        </w:rPr>
        <w:t>Itaú</w:t>
      </w:r>
      <w:proofErr w:type="spellEnd"/>
    </w:p>
    <w:p w:rsidR="0061045B" w:rsidRDefault="00C51CF8">
      <w:pPr>
        <w:framePr w:w="8313" w:wrap="auto" w:hAnchor="text" w:x="1591" w:y="3050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/>
          <w:color w:val="041E42"/>
          <w:sz w:val="30"/>
        </w:rPr>
        <w:t>Selecione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Modalidade</w:t>
      </w:r>
      <w:proofErr w:type="spellEnd"/>
      <w:r>
        <w:rPr>
          <w:rFonts w:ascii="INASTD+Open Sans Regular"/>
          <w:color w:val="041E42"/>
          <w:sz w:val="30"/>
        </w:rPr>
        <w:t xml:space="preserve"> (</w:t>
      </w:r>
      <w:proofErr w:type="spellStart"/>
      <w:r>
        <w:rPr>
          <w:rFonts w:ascii="INASTD+Open Sans Regular"/>
          <w:color w:val="041E42"/>
          <w:sz w:val="30"/>
        </w:rPr>
        <w:t>Fornecedores</w:t>
      </w:r>
      <w:proofErr w:type="spellEnd"/>
      <w:r>
        <w:rPr>
          <w:rFonts w:ascii="INASTD+Open Sans Regular"/>
          <w:color w:val="041E42"/>
          <w:sz w:val="30"/>
        </w:rPr>
        <w:t xml:space="preserve">, </w:t>
      </w:r>
      <w:proofErr w:type="spellStart"/>
      <w:r>
        <w:rPr>
          <w:rFonts w:ascii="INASTD+Open Sans Regular"/>
          <w:color w:val="041E42"/>
          <w:sz w:val="30"/>
        </w:rPr>
        <w:t>Impostos</w:t>
      </w:r>
      <w:proofErr w:type="spellEnd"/>
      <w:r>
        <w:rPr>
          <w:rFonts w:ascii="INASTD+Open Sans Regular"/>
          <w:color w:val="041E42"/>
          <w:sz w:val="30"/>
        </w:rPr>
        <w:t xml:space="preserve"> e</w:t>
      </w:r>
    </w:p>
    <w:p w:rsidR="0061045B" w:rsidRDefault="00C51CF8">
      <w:pPr>
        <w:framePr w:w="8313" w:wrap="auto" w:hAnchor="text" w:x="1591" w:y="3050"/>
        <w:widowControl w:val="0"/>
        <w:autoSpaceDE w:val="0"/>
        <w:autoSpaceDN w:val="0"/>
        <w:spacing w:before="11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/>
          <w:color w:val="041E42"/>
          <w:sz w:val="30"/>
        </w:rPr>
        <w:t>Tributos</w:t>
      </w:r>
      <w:proofErr w:type="spellEnd"/>
      <w:r>
        <w:rPr>
          <w:rFonts w:ascii="INASTD+Open Sans Regular"/>
          <w:color w:val="041E42"/>
          <w:sz w:val="30"/>
        </w:rPr>
        <w:t xml:space="preserve">,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Salários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),</w:t>
      </w:r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Tipo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r>
        <w:rPr>
          <w:rFonts w:ascii="INASTD+Open Sans Regular"/>
          <w:color w:val="041E42"/>
          <w:sz w:val="30"/>
        </w:rPr>
        <w:t xml:space="preserve">de </w:t>
      </w:r>
      <w:proofErr w:type="spellStart"/>
      <w:r>
        <w:rPr>
          <w:rFonts w:ascii="INASTD+Open Sans Regular"/>
          <w:color w:val="041E42"/>
          <w:sz w:val="30"/>
        </w:rPr>
        <w:t>consulta</w:t>
      </w:r>
      <w:proofErr w:type="spellEnd"/>
      <w:r>
        <w:rPr>
          <w:rFonts w:ascii="INASTD+Open Sans Regular"/>
          <w:color w:val="041E42"/>
          <w:sz w:val="30"/>
        </w:rPr>
        <w:t xml:space="preserve"> e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Período</w:t>
      </w:r>
      <w:proofErr w:type="spellEnd"/>
      <w:r>
        <w:rPr>
          <w:rFonts w:ascii="INASTD+Open Sans Regular"/>
          <w:color w:val="041E42"/>
          <w:sz w:val="30"/>
        </w:rPr>
        <w:t xml:space="preserve"> e clique </w:t>
      </w:r>
      <w:proofErr w:type="spellStart"/>
      <w:r>
        <w:rPr>
          <w:rFonts w:ascii="INASTD+Open Sans Regular"/>
          <w:color w:val="041E42"/>
          <w:sz w:val="30"/>
        </w:rPr>
        <w:t>em</w:t>
      </w:r>
      <w:proofErr w:type="spellEnd"/>
    </w:p>
    <w:p w:rsidR="0061045B" w:rsidRDefault="00C51CF8">
      <w:pPr>
        <w:framePr w:w="345" w:wrap="auto" w:hAnchor="text" w:x="1591" w:y="3890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r>
        <w:rPr>
          <w:rFonts w:ascii="INASTD+Open Sans Regular" w:hAnsi="INASTD+Open Sans Regular" w:cs="INASTD+Open Sans Regular"/>
          <w:color w:val="041E42"/>
          <w:sz w:val="30"/>
        </w:rPr>
        <w:t>“</w:t>
      </w:r>
    </w:p>
    <w:p w:rsidR="0061045B" w:rsidRDefault="00C51CF8">
      <w:pPr>
        <w:framePr w:w="1368" w:wrap="auto" w:hAnchor="text" w:x="1696" w:y="3890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buscar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”.</w:t>
      </w:r>
    </w:p>
    <w:p w:rsidR="0061045B" w:rsidRDefault="00C51CF8">
      <w:pPr>
        <w:framePr w:w="6543" w:wrap="auto" w:hAnchor="text" w:x="1591" w:y="4312"/>
        <w:widowControl w:val="0"/>
        <w:autoSpaceDE w:val="0"/>
        <w:autoSpaceDN w:val="0"/>
        <w:spacing w:before="0" w:after="0" w:line="272" w:lineRule="exact"/>
        <w:jc w:val="left"/>
        <w:rPr>
          <w:rFonts w:ascii="INASTD+Open Sans Regular"/>
          <w:color w:val="000000"/>
          <w:sz w:val="20"/>
        </w:rPr>
      </w:pPr>
      <w:proofErr w:type="spellStart"/>
      <w:r>
        <w:rPr>
          <w:rFonts w:ascii="INASTD+Open Sans Regular"/>
          <w:color w:val="041E42"/>
          <w:sz w:val="20"/>
        </w:rPr>
        <w:t>Obs</w:t>
      </w:r>
      <w:proofErr w:type="spellEnd"/>
      <w:r>
        <w:rPr>
          <w:rFonts w:ascii="INASTD+Open Sans Regular"/>
          <w:color w:val="041E42"/>
          <w:sz w:val="20"/>
        </w:rPr>
        <w:t xml:space="preserve">: *O </w:t>
      </w:r>
      <w:proofErr w:type="spellStart"/>
      <w:r>
        <w:rPr>
          <w:rFonts w:ascii="INASTD+Open Sans Regular" w:hAnsi="INASTD+Open Sans Regular" w:cs="INASTD+Open Sans Regular"/>
          <w:color w:val="041E42"/>
          <w:sz w:val="20"/>
        </w:rPr>
        <w:t>relatório</w:t>
      </w:r>
      <w:proofErr w:type="spellEnd"/>
      <w:r>
        <w:rPr>
          <w:rFonts w:ascii="INASTD+Open Sans Regular"/>
          <w:color w:val="041E42"/>
          <w:sz w:val="20"/>
        </w:rPr>
        <w:t xml:space="preserve"> </w:t>
      </w:r>
      <w:proofErr w:type="spellStart"/>
      <w:r>
        <w:rPr>
          <w:rFonts w:ascii="INASTD+Open Sans Regular" w:hAnsi="INASTD+Open Sans Regular" w:cs="INASTD+Open Sans Regular"/>
          <w:color w:val="041E42"/>
          <w:sz w:val="20"/>
        </w:rPr>
        <w:t>deverá</w:t>
      </w:r>
      <w:proofErr w:type="spellEnd"/>
      <w:r>
        <w:rPr>
          <w:rFonts w:ascii="INASTD+Open Sans Regular"/>
          <w:color w:val="041E42"/>
          <w:sz w:val="20"/>
        </w:rPr>
        <w:t xml:space="preserve"> </w:t>
      </w:r>
      <w:proofErr w:type="spellStart"/>
      <w:r>
        <w:rPr>
          <w:rFonts w:ascii="INASTD+Open Sans Regular"/>
          <w:color w:val="041E42"/>
          <w:sz w:val="20"/>
        </w:rPr>
        <w:t>compreender</w:t>
      </w:r>
      <w:proofErr w:type="spellEnd"/>
      <w:r>
        <w:rPr>
          <w:rFonts w:ascii="INASTD+Open Sans Regular"/>
          <w:color w:val="041E42"/>
          <w:sz w:val="20"/>
        </w:rPr>
        <w:t xml:space="preserve"> o </w:t>
      </w:r>
      <w:proofErr w:type="spellStart"/>
      <w:r>
        <w:rPr>
          <w:rFonts w:ascii="INASTD+Open Sans Regular" w:hAnsi="INASTD+Open Sans Regular" w:cs="INASTD+Open Sans Regular"/>
          <w:color w:val="041E42"/>
          <w:sz w:val="20"/>
        </w:rPr>
        <w:t>mês</w:t>
      </w:r>
      <w:proofErr w:type="spellEnd"/>
      <w:r>
        <w:rPr>
          <w:rFonts w:ascii="INASTD+Open Sans Regular"/>
          <w:color w:val="041E42"/>
          <w:sz w:val="20"/>
        </w:rPr>
        <w:t xml:space="preserve"> </w:t>
      </w:r>
      <w:proofErr w:type="spellStart"/>
      <w:r>
        <w:rPr>
          <w:rFonts w:ascii="INASTD+Open Sans Regular"/>
          <w:color w:val="041E42"/>
          <w:sz w:val="20"/>
        </w:rPr>
        <w:t>completo</w:t>
      </w:r>
      <w:proofErr w:type="spellEnd"/>
      <w:r>
        <w:rPr>
          <w:rFonts w:ascii="INASTD+Open Sans Regular"/>
          <w:color w:val="041E42"/>
          <w:sz w:val="20"/>
        </w:rPr>
        <w:t xml:space="preserve"> (01 a 30/31)</w:t>
      </w:r>
    </w:p>
    <w:p w:rsidR="0061045B" w:rsidRDefault="00C51CF8">
      <w:pPr>
        <w:framePr w:w="9402" w:wrap="auto" w:hAnchor="text" w:x="1591" w:y="10928"/>
        <w:widowControl w:val="0"/>
        <w:autoSpaceDE w:val="0"/>
        <w:autoSpaceDN w:val="0"/>
        <w:spacing w:before="0" w:after="0" w:line="409" w:lineRule="exact"/>
        <w:jc w:val="left"/>
        <w:rPr>
          <w:rFonts w:ascii="INASTD+Open Sans Regular"/>
          <w:color w:val="000000"/>
          <w:sz w:val="30"/>
        </w:rPr>
      </w:pPr>
      <w:bookmarkStart w:id="2" w:name="_GoBack"/>
      <w:bookmarkEnd w:id="2"/>
      <w:proofErr w:type="spellStart"/>
      <w:r>
        <w:rPr>
          <w:rFonts w:ascii="INASTD+Open Sans Regular"/>
          <w:color w:val="041E42"/>
          <w:sz w:val="30"/>
        </w:rPr>
        <w:t>Depois</w:t>
      </w:r>
      <w:proofErr w:type="spellEnd"/>
      <w:r>
        <w:rPr>
          <w:rFonts w:ascii="INASTD+Open Sans Regular"/>
          <w:color w:val="041E42"/>
          <w:sz w:val="30"/>
        </w:rPr>
        <w:t xml:space="preserve"> de </w:t>
      </w:r>
      <w:proofErr w:type="spellStart"/>
      <w:r>
        <w:rPr>
          <w:rFonts w:ascii="INASTD+Open Sans Regular"/>
          <w:color w:val="041E42"/>
          <w:sz w:val="30"/>
        </w:rPr>
        <w:t>gerado</w:t>
      </w:r>
      <w:proofErr w:type="spellEnd"/>
      <w:r>
        <w:rPr>
          <w:rFonts w:ascii="INASTD+Open Sans Regular"/>
          <w:color w:val="041E42"/>
          <w:sz w:val="30"/>
        </w:rPr>
        <w:t xml:space="preserve"> o 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relatório</w:t>
      </w:r>
      <w:proofErr w:type="spellEnd"/>
      <w:r>
        <w:rPr>
          <w:rFonts w:ascii="INASTD+Open Sans Regular" w:hAnsi="INASTD+Open Sans Regular" w:cs="INASTD+Open Sans Regular"/>
          <w:color w:val="041E42"/>
          <w:sz w:val="30"/>
        </w:rPr>
        <w:t>,</w:t>
      </w:r>
      <w:r>
        <w:rPr>
          <w:rFonts w:ascii="INASTD+Open Sans Regular"/>
          <w:color w:val="041E42"/>
          <w:sz w:val="30"/>
        </w:rPr>
        <w:t xml:space="preserve"> clique </w:t>
      </w:r>
      <w:proofErr w:type="spellStart"/>
      <w:r>
        <w:rPr>
          <w:rFonts w:ascii="INASTD+Open Sans Regular"/>
          <w:color w:val="041E42"/>
          <w:sz w:val="30"/>
        </w:rPr>
        <w:t>em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r>
        <w:rPr>
          <w:rFonts w:ascii="INASTD+Open Sans Regular" w:hAnsi="INASTD+Open Sans Regular" w:cs="INASTD+Open Sans Regular"/>
          <w:color w:val="041E42"/>
          <w:sz w:val="30"/>
        </w:rPr>
        <w:t>“</w:t>
      </w:r>
      <w:proofErr w:type="spellStart"/>
      <w:r>
        <w:rPr>
          <w:rFonts w:ascii="INASTD+Open Sans Regular" w:hAnsi="INASTD+Open Sans Regular" w:cs="INASTD+Open Sans Regular"/>
          <w:color w:val="041E42"/>
          <w:sz w:val="30"/>
        </w:rPr>
        <w:t>salvar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proofErr w:type="spellStart"/>
      <w:r>
        <w:rPr>
          <w:rFonts w:ascii="INASTD+Open Sans Regular"/>
          <w:color w:val="041E42"/>
          <w:sz w:val="30"/>
        </w:rPr>
        <w:t>em</w:t>
      </w:r>
      <w:proofErr w:type="spellEnd"/>
      <w:r>
        <w:rPr>
          <w:rFonts w:ascii="INASTD+Open Sans Regular"/>
          <w:color w:val="041E42"/>
          <w:sz w:val="30"/>
        </w:rPr>
        <w:t xml:space="preserve"> </w:t>
      </w:r>
      <w:r>
        <w:rPr>
          <w:rFonts w:ascii="INASTD+Open Sans Regular" w:hAnsi="INASTD+Open Sans Regular" w:cs="INASTD+Open Sans Regular"/>
          <w:color w:val="041E42"/>
          <w:sz w:val="30"/>
        </w:rPr>
        <w:t>excel”</w:t>
      </w:r>
    </w:p>
    <w:p w:rsidR="0061045B" w:rsidRDefault="00C51C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 wp14:anchorId="1CC8F992" wp14:editId="651B1C05">
            <wp:simplePos x="0" y="0"/>
            <wp:positionH relativeFrom="margin">
              <wp:align>right</wp:align>
            </wp:positionH>
            <wp:positionV relativeFrom="page">
              <wp:posOffset>44450</wp:posOffset>
            </wp:positionV>
            <wp:extent cx="7645400" cy="19062700"/>
            <wp:effectExtent l="0" t="0" r="0" b="635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45B">
      <w:pgSz w:w="12000" w:h="299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A64F1F-C088-4B94-B587-3F784DAF77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E10DE0-1040-44CD-ACCE-6B71907D5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56C8306-8BBF-49CE-BEB2-17C83103F3A8}"/>
  </w:font>
  <w:font w:name="SDSACC+Open Sans ExtraBold">
    <w:charset w:val="01"/>
    <w:family w:val="swiss"/>
    <w:pitch w:val="variable"/>
    <w:sig w:usb0="01010101" w:usb1="01010101" w:usb2="01010101" w:usb3="01010101" w:csb0="01010101" w:csb1="01010101"/>
    <w:embedRegular r:id="rId4" w:fontKey="{281959FF-1303-4460-B6BC-CFD8E7DDEB60}"/>
  </w:font>
  <w:font w:name="INASTD+Open Sans Regular">
    <w:charset w:val="01"/>
    <w:family w:val="swiss"/>
    <w:pitch w:val="variable"/>
    <w:sig w:usb0="01010101" w:usb1="01010101" w:usb2="01010101" w:usb3="01010101" w:csb0="01010101" w:csb1="01010101"/>
    <w:embedRegular r:id="rId5" w:fontKey="{44103695-5D64-40B4-A370-5B1BD9B0FB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C7B27A-B148-4AEA-981C-F5D3474079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1045B"/>
    <w:rsid w:val="006869C0"/>
    <w:rsid w:val="00B06B85"/>
    <w:rsid w:val="00BA5B2D"/>
    <w:rsid w:val="00C5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12E3"/>
  <w15:docId w15:val="{33317A79-7928-4FA4-AC85-03D70245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NEIVA</cp:lastModifiedBy>
  <cp:revision>3</cp:revision>
  <dcterms:created xsi:type="dcterms:W3CDTF">2023-09-02T17:40:00Z</dcterms:created>
  <dcterms:modified xsi:type="dcterms:W3CDTF">2023-09-02T17:41:00Z</dcterms:modified>
</cp:coreProperties>
</file>